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1944" w14:textId="6F0FE55F" w:rsidR="00A44B9E" w:rsidRPr="00715D93" w:rsidRDefault="00413EE8" w:rsidP="007908ED">
      <w:pPr>
        <w:jc w:val="both"/>
        <w:rPr>
          <w:rFonts w:asciiTheme="majorHAnsi" w:hAnsiTheme="majorHAnsi" w:cs="Verdana"/>
          <w:b/>
          <w:i/>
          <w:sz w:val="17"/>
          <w:szCs w:val="17"/>
        </w:rPr>
      </w:pPr>
      <w:r w:rsidRPr="00715D93">
        <w:rPr>
          <w:rFonts w:asciiTheme="majorHAnsi" w:hAnsiTheme="majorHAnsi" w:cs="Verdana"/>
          <w:b/>
          <w:sz w:val="27"/>
          <w:szCs w:val="17"/>
        </w:rPr>
        <w:t xml:space="preserve">Amit </w:t>
      </w:r>
      <w:r w:rsidR="003E759E" w:rsidRPr="00715D93">
        <w:rPr>
          <w:rFonts w:asciiTheme="majorHAnsi" w:hAnsiTheme="majorHAnsi" w:cs="Verdana"/>
          <w:b/>
          <w:sz w:val="27"/>
          <w:szCs w:val="17"/>
        </w:rPr>
        <w:t xml:space="preserve">Kalghatgi </w:t>
      </w:r>
      <w:r w:rsidR="003E759E" w:rsidRPr="00715D93">
        <w:rPr>
          <w:rFonts w:asciiTheme="majorHAnsi" w:hAnsiTheme="majorHAnsi" w:cs="Verdana"/>
          <w:b/>
          <w:sz w:val="27"/>
          <w:szCs w:val="17"/>
        </w:rPr>
        <w:tab/>
      </w:r>
      <w:r w:rsidRPr="00715D93">
        <w:rPr>
          <w:rFonts w:asciiTheme="majorHAnsi" w:hAnsiTheme="majorHAnsi" w:cs="Verdana"/>
          <w:sz w:val="17"/>
          <w:szCs w:val="17"/>
        </w:rPr>
        <w:tab/>
      </w:r>
      <w:r w:rsidRPr="00715D93">
        <w:rPr>
          <w:rFonts w:asciiTheme="majorHAnsi" w:hAnsiTheme="majorHAnsi" w:cs="Verdana"/>
          <w:sz w:val="17"/>
          <w:szCs w:val="17"/>
        </w:rPr>
        <w:tab/>
      </w:r>
      <w:r w:rsidR="00715D93">
        <w:rPr>
          <w:rFonts w:asciiTheme="majorHAnsi" w:hAnsiTheme="majorHAnsi" w:cs="Verdana"/>
          <w:sz w:val="17"/>
          <w:szCs w:val="17"/>
        </w:rPr>
        <w:tab/>
      </w:r>
      <w:r w:rsidR="00715D93">
        <w:rPr>
          <w:rFonts w:asciiTheme="majorHAnsi" w:hAnsiTheme="majorHAnsi" w:cs="Verdana"/>
          <w:sz w:val="17"/>
          <w:szCs w:val="17"/>
        </w:rPr>
        <w:tab/>
      </w:r>
      <w:r w:rsidR="00715D93">
        <w:rPr>
          <w:rFonts w:asciiTheme="majorHAnsi" w:hAnsiTheme="majorHAnsi" w:cs="Verdana"/>
          <w:sz w:val="17"/>
          <w:szCs w:val="17"/>
        </w:rPr>
        <w:tab/>
      </w:r>
      <w:r w:rsidR="00715D93">
        <w:rPr>
          <w:rFonts w:asciiTheme="majorHAnsi" w:hAnsiTheme="majorHAnsi" w:cs="Verdana"/>
          <w:sz w:val="17"/>
          <w:szCs w:val="17"/>
        </w:rPr>
        <w:tab/>
      </w:r>
      <w:r w:rsidRPr="00715D93">
        <w:rPr>
          <w:rFonts w:asciiTheme="majorHAnsi" w:hAnsiTheme="majorHAnsi" w:cs="Verdana"/>
          <w:sz w:val="17"/>
          <w:szCs w:val="17"/>
        </w:rPr>
        <w:t>Mobile</w:t>
      </w:r>
      <w:r w:rsidRPr="00715D93">
        <w:rPr>
          <w:rFonts w:asciiTheme="majorHAnsi" w:hAnsiTheme="majorHAnsi" w:cs="Verdana"/>
          <w:b/>
          <w:sz w:val="17"/>
          <w:szCs w:val="17"/>
        </w:rPr>
        <w:t>: +919986982141</w:t>
      </w:r>
      <w:r w:rsidRPr="00715D93">
        <w:rPr>
          <w:rFonts w:asciiTheme="majorHAnsi" w:hAnsiTheme="majorHAnsi" w:cs="Verdana"/>
          <w:sz w:val="17"/>
          <w:szCs w:val="17"/>
        </w:rPr>
        <w:tab/>
        <w:t xml:space="preserve">          </w:t>
      </w:r>
      <w:r w:rsidR="00715D93">
        <w:rPr>
          <w:rFonts w:asciiTheme="majorHAnsi" w:hAnsiTheme="majorHAnsi" w:cs="Verdana"/>
          <w:sz w:val="17"/>
          <w:szCs w:val="17"/>
        </w:rPr>
        <w:tab/>
      </w:r>
      <w:r w:rsidR="00715D93">
        <w:rPr>
          <w:rFonts w:asciiTheme="majorHAnsi" w:hAnsiTheme="majorHAnsi" w:cs="Verdana"/>
          <w:sz w:val="17"/>
          <w:szCs w:val="17"/>
        </w:rPr>
        <w:tab/>
      </w:r>
      <w:r w:rsidR="00715D93">
        <w:rPr>
          <w:rFonts w:asciiTheme="majorHAnsi" w:hAnsiTheme="majorHAnsi" w:cs="Verdana"/>
          <w:sz w:val="17"/>
          <w:szCs w:val="17"/>
        </w:rPr>
        <w:tab/>
      </w:r>
      <w:r w:rsidRPr="00715D93">
        <w:rPr>
          <w:rFonts w:asciiTheme="majorHAnsi" w:hAnsiTheme="majorHAnsi" w:cs="Verdana"/>
          <w:sz w:val="17"/>
          <w:szCs w:val="17"/>
        </w:rPr>
        <w:t xml:space="preserve">e-mail: </w:t>
      </w:r>
      <w:r w:rsidRPr="00715D93">
        <w:rPr>
          <w:rFonts w:asciiTheme="majorHAnsi" w:hAnsiTheme="majorHAnsi" w:cs="Verdana"/>
          <w:b/>
          <w:sz w:val="17"/>
          <w:szCs w:val="17"/>
        </w:rPr>
        <w:t>amit.kalghatgi@gmail.com</w:t>
      </w:r>
    </w:p>
    <w:p w14:paraId="159D5079" w14:textId="77777777" w:rsidR="00715D93" w:rsidRPr="00715D93" w:rsidRDefault="00715D93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</w:p>
    <w:p w14:paraId="68501427" w14:textId="49971939" w:rsidR="00A44B9E" w:rsidRPr="00715D93" w:rsidRDefault="00715D93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15"/>
          <w:szCs w:val="15"/>
        </w:rPr>
      </w:pPr>
      <w:r w:rsidRPr="00715D93">
        <w:rPr>
          <w:rFonts w:asciiTheme="majorHAnsi" w:hAnsiTheme="majorHAnsi" w:cs="Verdana"/>
          <w:bCs/>
          <w:iCs/>
          <w:sz w:val="22"/>
          <w:szCs w:val="15"/>
        </w:rPr>
        <w:t>Pro</w:t>
      </w:r>
      <w:r w:rsidR="00C70A5D">
        <w:rPr>
          <w:rFonts w:asciiTheme="majorHAnsi" w:hAnsiTheme="majorHAnsi" w:cs="Verdana"/>
          <w:bCs/>
          <w:iCs/>
          <w:sz w:val="22"/>
          <w:szCs w:val="15"/>
        </w:rPr>
        <w:t>file</w:t>
      </w:r>
    </w:p>
    <w:p w14:paraId="15C685AE" w14:textId="77777777" w:rsidR="006A74D9" w:rsidRPr="006A74D9" w:rsidRDefault="006A74D9" w:rsidP="006A74D9">
      <w:pPr>
        <w:spacing w:before="40"/>
        <w:ind w:left="288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Application Architect with 18+ years of experience designing </w:t>
      </w:r>
      <w:r w:rsidRPr="006A74D9">
        <w:rPr>
          <w:rFonts w:asciiTheme="majorHAnsi" w:hAnsiTheme="majorHAnsi" w:cs="Verdana"/>
          <w:b/>
          <w:bCs/>
          <w:sz w:val="17"/>
          <w:szCs w:val="17"/>
        </w:rPr>
        <w:t>scalable, secure, and high-performance applications across web and mobile platforms</w:t>
      </w:r>
      <w:r w:rsidRPr="006A74D9">
        <w:rPr>
          <w:rFonts w:asciiTheme="majorHAnsi" w:hAnsiTheme="majorHAnsi" w:cs="Verdana"/>
          <w:sz w:val="17"/>
          <w:szCs w:val="17"/>
        </w:rPr>
        <w:t>.</w:t>
      </w:r>
    </w:p>
    <w:p w14:paraId="7C03180F" w14:textId="77777777" w:rsidR="006A74D9" w:rsidRPr="006A74D9" w:rsidRDefault="006A74D9" w:rsidP="006A74D9">
      <w:pPr>
        <w:spacing w:before="40"/>
        <w:ind w:left="288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Strong expertise in </w:t>
      </w:r>
      <w:r w:rsidRPr="006A74D9">
        <w:rPr>
          <w:rFonts w:asciiTheme="majorHAnsi" w:hAnsiTheme="majorHAnsi" w:cs="Verdana"/>
          <w:b/>
          <w:bCs/>
          <w:sz w:val="17"/>
          <w:szCs w:val="17"/>
        </w:rPr>
        <w:t>Angular (TypeScript)–based frontend architecture</w:t>
      </w:r>
      <w:r w:rsidRPr="006A74D9">
        <w:rPr>
          <w:rFonts w:asciiTheme="majorHAnsi" w:hAnsiTheme="majorHAnsi" w:cs="Verdana"/>
          <w:sz w:val="17"/>
          <w:szCs w:val="17"/>
        </w:rPr>
        <w:t xml:space="preserve">, cross-platform mobile ecosystems, and backend-integrated systems within </w:t>
      </w:r>
      <w:r w:rsidRPr="006A74D9">
        <w:rPr>
          <w:rFonts w:asciiTheme="majorHAnsi" w:hAnsiTheme="majorHAnsi" w:cs="Verdana"/>
          <w:b/>
          <w:bCs/>
          <w:sz w:val="17"/>
          <w:szCs w:val="17"/>
        </w:rPr>
        <w:t>MEAN stack environments (Node.js, Express, MongoDB, Angular)</w:t>
      </w:r>
      <w:r w:rsidRPr="006A74D9">
        <w:rPr>
          <w:rFonts w:asciiTheme="majorHAnsi" w:hAnsiTheme="majorHAnsi" w:cs="Verdana"/>
          <w:sz w:val="17"/>
          <w:szCs w:val="17"/>
        </w:rPr>
        <w:t>.</w:t>
      </w:r>
    </w:p>
    <w:p w14:paraId="1DBEEBF7" w14:textId="77777777" w:rsidR="006A74D9" w:rsidRPr="006A74D9" w:rsidRDefault="006A74D9" w:rsidP="006A74D9">
      <w:pPr>
        <w:spacing w:before="40"/>
        <w:ind w:left="288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Proven track record of defining </w:t>
      </w:r>
      <w:r w:rsidRPr="006A74D9">
        <w:rPr>
          <w:rFonts w:asciiTheme="majorHAnsi" w:hAnsiTheme="majorHAnsi" w:cs="Verdana"/>
          <w:b/>
          <w:bCs/>
          <w:sz w:val="17"/>
          <w:szCs w:val="17"/>
        </w:rPr>
        <w:t>architecture standards, reusable component libraries, and modular design systems</w:t>
      </w:r>
      <w:r w:rsidRPr="006A74D9">
        <w:rPr>
          <w:rFonts w:asciiTheme="majorHAnsi" w:hAnsiTheme="majorHAnsi" w:cs="Verdana"/>
          <w:sz w:val="17"/>
          <w:szCs w:val="17"/>
        </w:rPr>
        <w:t xml:space="preserve"> across enterprise products.</w:t>
      </w:r>
    </w:p>
    <w:p w14:paraId="406F2797" w14:textId="77777777" w:rsidR="006A74D9" w:rsidRDefault="006A74D9" w:rsidP="006A74D9">
      <w:pPr>
        <w:spacing w:before="40"/>
        <w:ind w:left="288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Experienced in driving </w:t>
      </w:r>
      <w:r w:rsidRPr="006A74D9">
        <w:rPr>
          <w:rFonts w:asciiTheme="majorHAnsi" w:hAnsiTheme="majorHAnsi" w:cs="Verdana"/>
          <w:b/>
          <w:bCs/>
          <w:sz w:val="17"/>
          <w:szCs w:val="17"/>
        </w:rPr>
        <w:t>performance optimization, security hardening, accessibility compliance</w:t>
      </w:r>
      <w:r w:rsidRPr="006A74D9">
        <w:rPr>
          <w:rFonts w:asciiTheme="majorHAnsi" w:hAnsiTheme="majorHAnsi" w:cs="Verdana"/>
          <w:sz w:val="17"/>
          <w:szCs w:val="17"/>
        </w:rPr>
        <w:t>, and mentoring engineering teams to deliver consistent user experiences across platforms.</w:t>
      </w:r>
    </w:p>
    <w:p w14:paraId="743A91DC" w14:textId="77777777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</w:p>
    <w:p w14:paraId="74E58590" w14:textId="2CF6D952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  <w:r>
        <w:rPr>
          <w:rFonts w:asciiTheme="majorHAnsi" w:hAnsiTheme="majorHAnsi" w:cs="Verdana"/>
          <w:bCs/>
          <w:iCs/>
          <w:sz w:val="22"/>
          <w:szCs w:val="15"/>
        </w:rPr>
        <w:t>Core Architecture Capabilities</w:t>
      </w:r>
    </w:p>
    <w:p w14:paraId="2441CCDE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>Application &amp; Frontend Architecture</w:t>
      </w:r>
    </w:p>
    <w:p w14:paraId="0B5D152D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Angular (TypeScript), Modern JavaScript (ES6+) </w:t>
      </w:r>
    </w:p>
    <w:p w14:paraId="0D021F7D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MEAN Stack Exposure: Node.js, Express.js, MongoDB, Angular </w:t>
      </w:r>
    </w:p>
    <w:p w14:paraId="257EC478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Component-Based Architecture &amp; Design Systems </w:t>
      </w:r>
    </w:p>
    <w:p w14:paraId="0B440311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>State Management (</w:t>
      </w:r>
      <w:proofErr w:type="spellStart"/>
      <w:r w:rsidRPr="006A74D9">
        <w:rPr>
          <w:rFonts w:asciiTheme="majorHAnsi" w:hAnsiTheme="majorHAnsi" w:cs="Verdana"/>
          <w:sz w:val="17"/>
          <w:szCs w:val="17"/>
        </w:rPr>
        <w:t>RxJS</w:t>
      </w:r>
      <w:proofErr w:type="spellEnd"/>
      <w:r w:rsidRPr="006A74D9">
        <w:rPr>
          <w:rFonts w:asciiTheme="majorHAnsi" w:hAnsiTheme="majorHAnsi" w:cs="Verdana"/>
          <w:sz w:val="17"/>
          <w:szCs w:val="17"/>
        </w:rPr>
        <w:t xml:space="preserve">, reactive patterns) </w:t>
      </w:r>
    </w:p>
    <w:p w14:paraId="4B3663FD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Responsive UI, PWA concepts, cross-platform UX consistency </w:t>
      </w:r>
    </w:p>
    <w:p w14:paraId="00A6BF53" w14:textId="7D94DEE0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</w:p>
    <w:p w14:paraId="18068189" w14:textId="77777777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  <w:r w:rsidRPr="006A74D9">
        <w:rPr>
          <w:rFonts w:asciiTheme="majorHAnsi" w:hAnsiTheme="majorHAnsi" w:cs="Verdana"/>
          <w:bCs/>
          <w:iCs/>
          <w:sz w:val="22"/>
          <w:szCs w:val="15"/>
        </w:rPr>
        <w:t>Mobile &amp; Cross-Platform Architecture</w:t>
      </w:r>
    </w:p>
    <w:p w14:paraId="4CA428F4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iOS (Swift, Objective-C), Android (Kotlin, Java) </w:t>
      </w:r>
    </w:p>
    <w:p w14:paraId="50C40938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Flutter, React Native, Xamarin/MAUI </w:t>
      </w:r>
    </w:p>
    <w:p w14:paraId="0BA29325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Shared architecture across mobile + web ecosystems </w:t>
      </w:r>
    </w:p>
    <w:p w14:paraId="76F3B832" w14:textId="533725AB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</w:p>
    <w:p w14:paraId="7EEE5A7C" w14:textId="77777777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  <w:r w:rsidRPr="006A74D9">
        <w:rPr>
          <w:rFonts w:asciiTheme="majorHAnsi" w:hAnsiTheme="majorHAnsi" w:cs="Verdana"/>
          <w:bCs/>
          <w:iCs/>
          <w:sz w:val="22"/>
          <w:szCs w:val="15"/>
        </w:rPr>
        <w:t>Backend &amp; Integration</w:t>
      </w:r>
    </w:p>
    <w:p w14:paraId="19123EB6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REST APIs, API Design &amp; Integration </w:t>
      </w:r>
    </w:p>
    <w:p w14:paraId="6BFC82BD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Node.js service integration (MEAN-aligned architecture) </w:t>
      </w:r>
    </w:p>
    <w:p w14:paraId="51307675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Backend-driven UI &amp; configuration models </w:t>
      </w:r>
    </w:p>
    <w:p w14:paraId="4B3D52A0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Distributed system integration patterns </w:t>
      </w:r>
    </w:p>
    <w:p w14:paraId="0A97A217" w14:textId="05ACF95A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</w:p>
    <w:p w14:paraId="7631F749" w14:textId="77777777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  <w:r w:rsidRPr="006A74D9">
        <w:rPr>
          <w:rFonts w:asciiTheme="majorHAnsi" w:hAnsiTheme="majorHAnsi" w:cs="Verdana"/>
          <w:bCs/>
          <w:iCs/>
          <w:sz w:val="22"/>
          <w:szCs w:val="15"/>
        </w:rPr>
        <w:t>Architecture Governance</w:t>
      </w:r>
    </w:p>
    <w:p w14:paraId="75E8AECA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Coding standards, architecture guidelines, best practices </w:t>
      </w:r>
    </w:p>
    <w:p w14:paraId="7A868493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Design system alignment across products </w:t>
      </w:r>
    </w:p>
    <w:p w14:paraId="1598EBB9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Performance optimization, accessibility, security hardening </w:t>
      </w:r>
    </w:p>
    <w:p w14:paraId="2697D679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CI/CD, automated testing, release engineering </w:t>
      </w:r>
    </w:p>
    <w:p w14:paraId="2A0BB7A0" w14:textId="57E69835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</w:p>
    <w:p w14:paraId="1E903C89" w14:textId="15047029" w:rsidR="006A74D9" w:rsidRPr="006A74D9" w:rsidRDefault="006A74D9" w:rsidP="006A74D9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  <w:r>
        <w:rPr>
          <w:rFonts w:asciiTheme="majorHAnsi" w:hAnsiTheme="majorHAnsi" w:cs="Verdana"/>
          <w:bCs/>
          <w:iCs/>
          <w:sz w:val="22"/>
          <w:szCs w:val="15"/>
        </w:rPr>
        <w:t>Application Architecture Experience</w:t>
      </w:r>
    </w:p>
    <w:p w14:paraId="1E6F0B38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Defined and evolved application architecture patterns across mobile and web-integrated platforms </w:t>
      </w:r>
    </w:p>
    <w:p w14:paraId="250E26B5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Established reusable component strategies and modular SDK frameworks enabling consistency across product lines </w:t>
      </w:r>
    </w:p>
    <w:p w14:paraId="2AEFAC8C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Contributed to Angular-based frontend integration in hybrid and enterprise environments </w:t>
      </w:r>
    </w:p>
    <w:p w14:paraId="47BB3294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Led cross-platform UX alignment, ensuring consistent </w:t>
      </w:r>
      <w:proofErr w:type="spellStart"/>
      <w:r w:rsidRPr="006A74D9">
        <w:rPr>
          <w:rFonts w:asciiTheme="majorHAnsi" w:hAnsiTheme="majorHAnsi" w:cs="Verdana"/>
          <w:sz w:val="17"/>
          <w:szCs w:val="17"/>
        </w:rPr>
        <w:t>behavior</w:t>
      </w:r>
      <w:proofErr w:type="spellEnd"/>
      <w:r w:rsidRPr="006A74D9">
        <w:rPr>
          <w:rFonts w:asciiTheme="majorHAnsi" w:hAnsiTheme="majorHAnsi" w:cs="Verdana"/>
          <w:sz w:val="17"/>
          <w:szCs w:val="17"/>
        </w:rPr>
        <w:t xml:space="preserve"> across mobile and web applications </w:t>
      </w:r>
    </w:p>
    <w:p w14:paraId="739028AF" w14:textId="77777777" w:rsidR="006A74D9" w:rsidRPr="006A74D9" w:rsidRDefault="006A74D9" w:rsidP="006A74D9">
      <w:pPr>
        <w:numPr>
          <w:ilvl w:val="0"/>
          <w:numId w:val="38"/>
        </w:numPr>
        <w:spacing w:before="40"/>
        <w:jc w:val="both"/>
        <w:rPr>
          <w:rFonts w:asciiTheme="majorHAnsi" w:hAnsiTheme="majorHAnsi" w:cs="Verdana"/>
          <w:bCs/>
          <w:iCs/>
          <w:sz w:val="22"/>
          <w:szCs w:val="15"/>
        </w:rPr>
      </w:pPr>
      <w:r w:rsidRPr="006A74D9">
        <w:rPr>
          <w:rFonts w:asciiTheme="majorHAnsi" w:hAnsiTheme="majorHAnsi" w:cs="Verdana"/>
          <w:sz w:val="17"/>
          <w:szCs w:val="17"/>
        </w:rPr>
        <w:t>Conducted architecture and code reviews enforcing scalability</w:t>
      </w:r>
      <w:r w:rsidRPr="006A74D9">
        <w:rPr>
          <w:rFonts w:asciiTheme="majorHAnsi" w:hAnsiTheme="majorHAnsi" w:cs="Verdana"/>
          <w:bCs/>
          <w:iCs/>
          <w:sz w:val="22"/>
          <w:szCs w:val="15"/>
        </w:rPr>
        <w:t xml:space="preserve">, </w:t>
      </w:r>
      <w:r w:rsidRPr="006A74D9">
        <w:rPr>
          <w:rFonts w:asciiTheme="majorHAnsi" w:hAnsiTheme="majorHAnsi" w:cs="Verdana"/>
          <w:sz w:val="17"/>
          <w:szCs w:val="17"/>
        </w:rPr>
        <w:t>security, and maintainability</w:t>
      </w:r>
    </w:p>
    <w:p w14:paraId="174DEDFF" w14:textId="77777777" w:rsidR="006A74D9" w:rsidRPr="006A74D9" w:rsidRDefault="006A74D9" w:rsidP="006A74D9">
      <w:pPr>
        <w:spacing w:before="40"/>
        <w:ind w:left="288"/>
        <w:jc w:val="both"/>
        <w:rPr>
          <w:rFonts w:asciiTheme="majorHAnsi" w:hAnsiTheme="majorHAnsi" w:cs="Verdana"/>
          <w:sz w:val="17"/>
          <w:szCs w:val="17"/>
        </w:rPr>
      </w:pPr>
    </w:p>
    <w:p w14:paraId="5D286F1A" w14:textId="77777777" w:rsidR="00E43942" w:rsidRDefault="00E43942">
      <w:pPr>
        <w:spacing w:before="40"/>
        <w:jc w:val="both"/>
        <w:rPr>
          <w:rFonts w:ascii="Verdana" w:hAnsi="Verdana" w:cs="Verdana"/>
          <w:sz w:val="17"/>
          <w:szCs w:val="17"/>
        </w:rPr>
      </w:pPr>
    </w:p>
    <w:p w14:paraId="6CE35B0C" w14:textId="718B1656" w:rsidR="00C70A5D" w:rsidRPr="00C70A5D" w:rsidRDefault="00413EE8" w:rsidP="00C70A5D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  <w:r w:rsidRPr="00715D93">
        <w:rPr>
          <w:rFonts w:asciiTheme="majorHAnsi" w:hAnsiTheme="majorHAnsi" w:cs="Verdana"/>
          <w:bCs/>
          <w:iCs/>
          <w:sz w:val="22"/>
          <w:szCs w:val="15"/>
        </w:rPr>
        <w:t xml:space="preserve">Employment </w:t>
      </w:r>
      <w:r w:rsidR="00C70A5D">
        <w:rPr>
          <w:rFonts w:asciiTheme="majorHAnsi" w:hAnsiTheme="majorHAnsi" w:cs="Verdana"/>
          <w:bCs/>
          <w:iCs/>
          <w:sz w:val="22"/>
          <w:szCs w:val="15"/>
        </w:rPr>
        <w:t>History</w:t>
      </w:r>
    </w:p>
    <w:p w14:paraId="49F4D5F6" w14:textId="716200B8" w:rsidR="00286AF5" w:rsidRPr="00C70A5D" w:rsidRDefault="00286AF5" w:rsidP="00286AF5">
      <w:pPr>
        <w:pStyle w:val="Heading3"/>
        <w:rPr>
          <w:b/>
          <w:bCs/>
          <w:i w:val="0"/>
          <w:iCs/>
          <w:color w:val="000000" w:themeColor="text1"/>
          <w:sz w:val="17"/>
          <w:szCs w:val="17"/>
        </w:rPr>
      </w:pP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 xml:space="preserve">Staff Engineer at </w:t>
      </w:r>
      <w:proofErr w:type="spellStart"/>
      <w:r w:rsidR="003C3583">
        <w:rPr>
          <w:b/>
          <w:bCs/>
          <w:i w:val="0"/>
          <w:iCs/>
          <w:color w:val="000000" w:themeColor="text1"/>
          <w:sz w:val="17"/>
          <w:szCs w:val="17"/>
        </w:rPr>
        <w:t>Omnissa</w:t>
      </w:r>
      <w:proofErr w:type="spellEnd"/>
      <w:r w:rsidR="003C3583">
        <w:rPr>
          <w:b/>
          <w:bCs/>
          <w:i w:val="0"/>
          <w:iCs/>
          <w:color w:val="000000" w:themeColor="text1"/>
          <w:sz w:val="17"/>
          <w:szCs w:val="17"/>
        </w:rPr>
        <w:t xml:space="preserve"> India Pvt Ltd. Previously known as EUC by </w:t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>VMWare</w:t>
      </w:r>
      <w:r w:rsidR="003C3583">
        <w:rPr>
          <w:b/>
          <w:bCs/>
          <w:i w:val="0"/>
          <w:iCs/>
          <w:color w:val="000000" w:themeColor="text1"/>
          <w:sz w:val="17"/>
          <w:szCs w:val="17"/>
        </w:rPr>
        <w:t>-</w:t>
      </w:r>
      <w:r w:rsidR="00F875B1" w:rsidRPr="00C70A5D">
        <w:rPr>
          <w:b/>
          <w:bCs/>
          <w:i w:val="0"/>
          <w:iCs/>
          <w:color w:val="000000" w:themeColor="text1"/>
          <w:sz w:val="17"/>
          <w:szCs w:val="17"/>
        </w:rPr>
        <w:t>Broadcom</w:t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 xml:space="preserve"> </w:t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>September 2019</w:t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>-Till date</w:t>
      </w:r>
    </w:p>
    <w:p w14:paraId="02C5EBC0" w14:textId="31D59C40" w:rsidR="006A74D9" w:rsidRPr="006A74D9" w:rsidRDefault="006A74D9" w:rsidP="006A74D9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Act as Application Architect for enterprise solutions spanning mobile, hybrid, and Angular-integrated web platforms </w:t>
      </w:r>
    </w:p>
    <w:p w14:paraId="7DF1E2DD" w14:textId="2F580B2E" w:rsidR="006A74D9" w:rsidRPr="006A74D9" w:rsidRDefault="006A74D9" w:rsidP="006A74D9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Defined modular architecture patterns enabling reuse across SDKs, applications, and frontend integrations </w:t>
      </w:r>
    </w:p>
    <w:p w14:paraId="43992861" w14:textId="5AF6EBAA" w:rsidR="006A74D9" w:rsidRPr="006A74D9" w:rsidRDefault="006A74D9" w:rsidP="006A74D9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Worked on Angular + TypeScript integration patterns aligning enterprise web applications with mobile SDK ecosystems </w:t>
      </w:r>
    </w:p>
    <w:p w14:paraId="65AEF7D0" w14:textId="7E41316F" w:rsidR="006A74D9" w:rsidRPr="006A74D9" w:rsidRDefault="006A74D9" w:rsidP="006A74D9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Contributed to backend-integrated architectures with exposure to Node.js-based service layers (MEAN ecosystem) </w:t>
      </w:r>
    </w:p>
    <w:p w14:paraId="0465D9F5" w14:textId="547C7ECF" w:rsidR="006A74D9" w:rsidRPr="006A74D9" w:rsidRDefault="006A74D9" w:rsidP="006A74D9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Led performance optimization, security hardening, and compliance initiatives across applications </w:t>
      </w:r>
    </w:p>
    <w:p w14:paraId="526734FD" w14:textId="233A0D03" w:rsidR="006A74D9" w:rsidRPr="006A74D9" w:rsidRDefault="006A74D9" w:rsidP="006A74D9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Established architecture governance (coding standards, CI/CD, testing frameworks) </w:t>
      </w:r>
    </w:p>
    <w:p w14:paraId="5C68B576" w14:textId="733EB417" w:rsidR="006A74D9" w:rsidRPr="006A74D9" w:rsidRDefault="006A74D9" w:rsidP="006A74D9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Conducted architecture and design reviews ensuring consistency across multiple product lines </w:t>
      </w:r>
    </w:p>
    <w:p w14:paraId="7C9723DD" w14:textId="3278D7C6" w:rsidR="00025492" w:rsidRDefault="006A74D9" w:rsidP="006A74D9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>Mentored engineers on scalable frontend + mobile architecture practices</w:t>
      </w:r>
    </w:p>
    <w:p w14:paraId="06B4DCBF" w14:textId="0993A6D3" w:rsidR="006A74D9" w:rsidRDefault="006A74D9" w:rsidP="006A74D9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Enabled </w:t>
      </w:r>
      <w:r w:rsidRPr="006A74D9">
        <w:rPr>
          <w:rFonts w:asciiTheme="majorHAnsi" w:hAnsiTheme="majorHAnsi" w:cs="Verdana"/>
          <w:b/>
          <w:bCs/>
          <w:sz w:val="17"/>
          <w:szCs w:val="17"/>
        </w:rPr>
        <w:t>alignment between mobile SDK platforms and Angular-based web applications</w:t>
      </w:r>
      <w:r w:rsidRPr="006A74D9">
        <w:rPr>
          <w:rFonts w:asciiTheme="majorHAnsi" w:hAnsiTheme="majorHAnsi" w:cs="Verdana"/>
          <w:sz w:val="17"/>
          <w:szCs w:val="17"/>
        </w:rPr>
        <w:t>, improving cross-platform consistency and developer productivity</w:t>
      </w:r>
    </w:p>
    <w:p w14:paraId="64AC4024" w14:textId="77777777" w:rsidR="006A74D9" w:rsidRPr="00025492" w:rsidRDefault="006A74D9" w:rsidP="006A74D9">
      <w:pPr>
        <w:spacing w:before="40"/>
        <w:ind w:left="648"/>
        <w:jc w:val="both"/>
        <w:rPr>
          <w:rFonts w:asciiTheme="majorHAnsi" w:hAnsiTheme="majorHAnsi" w:cs="Verdana"/>
          <w:sz w:val="17"/>
          <w:szCs w:val="17"/>
        </w:rPr>
      </w:pPr>
    </w:p>
    <w:p w14:paraId="52A05EF1" w14:textId="1EB382ED" w:rsidR="00286AF5" w:rsidRPr="00C70A5D" w:rsidRDefault="00286AF5" w:rsidP="00286AF5">
      <w:pPr>
        <w:pStyle w:val="Heading3"/>
        <w:rPr>
          <w:b/>
          <w:bCs/>
          <w:i w:val="0"/>
          <w:iCs/>
          <w:color w:val="000000" w:themeColor="text1"/>
          <w:sz w:val="17"/>
          <w:szCs w:val="17"/>
        </w:rPr>
      </w:pPr>
      <w:r w:rsidRPr="00C70A5D">
        <w:rPr>
          <w:b/>
          <w:bCs/>
          <w:i w:val="0"/>
          <w:iCs/>
          <w:color w:val="000000" w:themeColor="text1"/>
          <w:sz w:val="17"/>
          <w:szCs w:val="17"/>
        </w:rPr>
        <w:lastRenderedPageBreak/>
        <w:t xml:space="preserve">Senior Technology Specialist at Philips </w:t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>May-2016 to September-2019</w:t>
      </w:r>
    </w:p>
    <w:p w14:paraId="6D6717EB" w14:textId="250E62C1" w:rsidR="00286AF5" w:rsidRPr="00715D93" w:rsidRDefault="00286AF5" w:rsidP="00025492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 xml:space="preserve">Innovative Feature Development: Leading the integration of new features such as Video Visit and a Configuration-Based </w:t>
      </w:r>
      <w:r w:rsidR="00F2665F">
        <w:rPr>
          <w:rFonts w:asciiTheme="majorHAnsi" w:hAnsiTheme="majorHAnsi" w:cs="Verdana"/>
          <w:sz w:val="17"/>
          <w:szCs w:val="17"/>
        </w:rPr>
        <w:t xml:space="preserve">iOS Xamarin </w:t>
      </w:r>
      <w:r w:rsidRPr="00715D93">
        <w:rPr>
          <w:rFonts w:asciiTheme="majorHAnsi" w:hAnsiTheme="majorHAnsi" w:cs="Verdana"/>
          <w:sz w:val="17"/>
          <w:szCs w:val="17"/>
        </w:rPr>
        <w:t>App (server-controlled), enhancing user interaction and scalability.</w:t>
      </w:r>
    </w:p>
    <w:p w14:paraId="270D8071" w14:textId="69DBCD2C" w:rsidR="00286AF5" w:rsidRPr="00715D93" w:rsidRDefault="00F2665F" w:rsidP="00025492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>
        <w:rPr>
          <w:rFonts w:asciiTheme="majorHAnsi" w:hAnsiTheme="majorHAnsi" w:cs="Verdana"/>
          <w:sz w:val="17"/>
          <w:szCs w:val="17"/>
        </w:rPr>
        <w:t xml:space="preserve">iOS </w:t>
      </w:r>
      <w:r w:rsidR="00286AF5" w:rsidRPr="00715D93">
        <w:rPr>
          <w:rFonts w:asciiTheme="majorHAnsi" w:hAnsiTheme="majorHAnsi" w:cs="Verdana"/>
          <w:sz w:val="17"/>
          <w:szCs w:val="17"/>
        </w:rPr>
        <w:t>Bluetooth Connectivity Solution: Developed the Harald Bluetooth Library as part of Philip's Inner Source initiative, implementing robust Bluetooth protocols to improve device connectivity and communication standards.</w:t>
      </w:r>
    </w:p>
    <w:p w14:paraId="4C054272" w14:textId="77777777" w:rsidR="00286AF5" w:rsidRPr="00715D93" w:rsidRDefault="00286AF5" w:rsidP="00025492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Cross-Platform Expertise: Coordinating with global teams to convert iOS/Android frameworks into Xamarin wrappers, facilitating a unified code base strategy for efficient cross-platform development.</w:t>
      </w:r>
    </w:p>
    <w:p w14:paraId="00D2EFA0" w14:textId="77777777" w:rsidR="00286AF5" w:rsidRDefault="00286AF5" w:rsidP="00025492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Enhanced Healthcare Solutions: Expanding application access to doctors, integrating new products like Health Monitoring Devices (HMDs), and optimizing app performance and data synchronization through advanced analytics.</w:t>
      </w:r>
    </w:p>
    <w:p w14:paraId="1830439F" w14:textId="7DD11688" w:rsidR="006A74D9" w:rsidRPr="00715D93" w:rsidRDefault="006A74D9" w:rsidP="00025492">
      <w:pPr>
        <w:numPr>
          <w:ilvl w:val="0"/>
          <w:numId w:val="39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6A74D9">
        <w:rPr>
          <w:rFonts w:asciiTheme="majorHAnsi" w:hAnsiTheme="majorHAnsi" w:cs="Verdana"/>
          <w:sz w:val="17"/>
          <w:szCs w:val="17"/>
        </w:rPr>
        <w:t xml:space="preserve">Contributed to </w:t>
      </w:r>
      <w:r w:rsidRPr="006A74D9">
        <w:rPr>
          <w:rFonts w:asciiTheme="majorHAnsi" w:hAnsiTheme="majorHAnsi" w:cs="Verdana"/>
          <w:b/>
          <w:bCs/>
          <w:sz w:val="17"/>
          <w:szCs w:val="17"/>
        </w:rPr>
        <w:t>frontend integration strategies for enterprise platforms, aligning mobile solutions with web-based UI systems</w:t>
      </w:r>
    </w:p>
    <w:p w14:paraId="373F894B" w14:textId="77777777" w:rsidR="00286AF5" w:rsidRPr="00C95610" w:rsidRDefault="00286AF5" w:rsidP="00286AF5"/>
    <w:p w14:paraId="05703E93" w14:textId="03942EC5" w:rsidR="00286AF5" w:rsidRPr="00C70A5D" w:rsidRDefault="00286AF5" w:rsidP="00286AF5">
      <w:pPr>
        <w:pStyle w:val="Heading3"/>
        <w:rPr>
          <w:b/>
          <w:bCs/>
          <w:i w:val="0"/>
          <w:iCs/>
          <w:color w:val="000000" w:themeColor="text1"/>
          <w:sz w:val="17"/>
          <w:szCs w:val="17"/>
        </w:rPr>
      </w:pP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 xml:space="preserve">Lead Consultant from at Allstate India Pvt. Ltd. </w:t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>December-2014 to May</w:t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>-</w:t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>2016</w:t>
      </w:r>
    </w:p>
    <w:p w14:paraId="3E1D3258" w14:textId="77777777" w:rsidR="00286AF5" w:rsidRPr="00715D93" w:rsidRDefault="00286AF5" w:rsidP="00025492">
      <w:pPr>
        <w:numPr>
          <w:ilvl w:val="0"/>
          <w:numId w:val="40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Core member of Allstate India Innovation Team.</w:t>
      </w:r>
    </w:p>
    <w:p w14:paraId="01212281" w14:textId="77777777" w:rsidR="00286AF5" w:rsidRPr="00715D93" w:rsidRDefault="00286AF5" w:rsidP="00025492">
      <w:pPr>
        <w:numPr>
          <w:ilvl w:val="0"/>
          <w:numId w:val="40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Leading a team of 7 Members, guiding them on software development, performance related activities, quality management &amp; control.</w:t>
      </w:r>
    </w:p>
    <w:p w14:paraId="6F355BBE" w14:textId="77777777" w:rsidR="00286AF5" w:rsidRPr="00715D93" w:rsidRDefault="00286AF5" w:rsidP="00025492">
      <w:pPr>
        <w:numPr>
          <w:ilvl w:val="0"/>
          <w:numId w:val="40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Leading the implementation of Unit Test Case Strategy, Source Control &amp; Management Tools, CocoaPods, Refactoring of present iOS Application, Prototypes, POC, Re-usable Components, and App Analytics.</w:t>
      </w:r>
    </w:p>
    <w:p w14:paraId="6D0D80A8" w14:textId="77777777" w:rsidR="00286AF5" w:rsidRPr="00715D93" w:rsidRDefault="00286AF5" w:rsidP="00025492">
      <w:pPr>
        <w:numPr>
          <w:ilvl w:val="0"/>
          <w:numId w:val="40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Analysing the business requirements and preparing approach documents &amp; UTCs accordingly.</w:t>
      </w:r>
    </w:p>
    <w:p w14:paraId="3A0DA358" w14:textId="77777777" w:rsidR="00286AF5" w:rsidRPr="00715D93" w:rsidRDefault="00286AF5" w:rsidP="00025492">
      <w:pPr>
        <w:numPr>
          <w:ilvl w:val="0"/>
          <w:numId w:val="40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Working with System Architects &amp; Delivery Heads on Project Estimation, Capacity Planning, Decision Reports etc.</w:t>
      </w:r>
    </w:p>
    <w:p w14:paraId="5987A0AB" w14:textId="77777777" w:rsidR="00E43942" w:rsidRDefault="00E43942" w:rsidP="00286AF5">
      <w:pPr>
        <w:pStyle w:val="Heading3"/>
      </w:pPr>
    </w:p>
    <w:p w14:paraId="12EF234A" w14:textId="776E9066" w:rsidR="00286AF5" w:rsidRPr="00C70A5D" w:rsidRDefault="00286AF5" w:rsidP="00286AF5">
      <w:pPr>
        <w:pStyle w:val="Heading3"/>
        <w:rPr>
          <w:b/>
          <w:bCs/>
          <w:i w:val="0"/>
          <w:iCs/>
          <w:color w:val="000000" w:themeColor="text1"/>
          <w:sz w:val="17"/>
          <w:szCs w:val="17"/>
        </w:rPr>
      </w:pP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>Senior Software Engineer</w:t>
      </w:r>
      <w:r w:rsidR="00E43942" w:rsidRPr="00C70A5D">
        <w:rPr>
          <w:b/>
          <w:bCs/>
          <w:i w:val="0"/>
          <w:iCs/>
          <w:color w:val="000000" w:themeColor="text1"/>
          <w:sz w:val="17"/>
          <w:szCs w:val="17"/>
        </w:rPr>
        <w:t xml:space="preserve"> at Accenture India</w:t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 xml:space="preserve"> </w:t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 xml:space="preserve"> June-2013 to October—2014</w:t>
      </w:r>
    </w:p>
    <w:p w14:paraId="7B298CE5" w14:textId="77777777" w:rsidR="00286AF5" w:rsidRPr="00715D93" w:rsidRDefault="00286AF5" w:rsidP="00025492">
      <w:pPr>
        <w:numPr>
          <w:ilvl w:val="0"/>
          <w:numId w:val="41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Core member of Accenture Innovation Lab.</w:t>
      </w:r>
    </w:p>
    <w:p w14:paraId="040F242E" w14:textId="77777777" w:rsidR="00286AF5" w:rsidRPr="00715D93" w:rsidRDefault="00286AF5" w:rsidP="00025492">
      <w:pPr>
        <w:numPr>
          <w:ilvl w:val="0"/>
          <w:numId w:val="41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Analysing the business requirements and preparing approach documents &amp; UTCs accordingly.</w:t>
      </w:r>
    </w:p>
    <w:p w14:paraId="53EBBD45" w14:textId="77777777" w:rsidR="00286AF5" w:rsidRPr="00715D93" w:rsidRDefault="00286AF5" w:rsidP="00025492">
      <w:pPr>
        <w:numPr>
          <w:ilvl w:val="0"/>
          <w:numId w:val="41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Working with SMEs on Project Estimation.</w:t>
      </w:r>
    </w:p>
    <w:p w14:paraId="15C8E1A0" w14:textId="77777777" w:rsidR="00286AF5" w:rsidRPr="00715D93" w:rsidRDefault="00286AF5" w:rsidP="00025492">
      <w:pPr>
        <w:numPr>
          <w:ilvl w:val="0"/>
          <w:numId w:val="41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Working on Prototypes, POC, Re-usable Components, App Analytics,</w:t>
      </w:r>
    </w:p>
    <w:p w14:paraId="56847DA2" w14:textId="77777777" w:rsidR="00286AF5" w:rsidRPr="00715D93" w:rsidRDefault="00286AF5" w:rsidP="00025492">
      <w:pPr>
        <w:numPr>
          <w:ilvl w:val="0"/>
          <w:numId w:val="41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Handling software development, performance related activities, quality management &amp; control and implementation at various client sites.</w:t>
      </w:r>
    </w:p>
    <w:p w14:paraId="26352F55" w14:textId="77777777" w:rsidR="00E43942" w:rsidRDefault="00E43942" w:rsidP="00286AF5">
      <w:pPr>
        <w:pStyle w:val="Heading3"/>
      </w:pPr>
    </w:p>
    <w:p w14:paraId="7B430203" w14:textId="641EDDB1" w:rsidR="00286AF5" w:rsidRPr="00C70A5D" w:rsidRDefault="00286AF5" w:rsidP="00286AF5">
      <w:pPr>
        <w:pStyle w:val="Heading3"/>
        <w:rPr>
          <w:b/>
          <w:bCs/>
          <w:i w:val="0"/>
          <w:iCs/>
          <w:color w:val="000000" w:themeColor="text1"/>
          <w:sz w:val="17"/>
          <w:szCs w:val="17"/>
        </w:rPr>
      </w:pP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>Software Engineer</w:t>
      </w:r>
      <w:r w:rsidR="00E43942" w:rsidRPr="00C70A5D">
        <w:rPr>
          <w:b/>
          <w:bCs/>
          <w:i w:val="0"/>
          <w:iCs/>
          <w:color w:val="000000" w:themeColor="text1"/>
          <w:sz w:val="17"/>
          <w:szCs w:val="17"/>
        </w:rPr>
        <w:t xml:space="preserve"> at Tata Consultancy Services</w:t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 xml:space="preserve"> </w:t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="00307510">
        <w:rPr>
          <w:b/>
          <w:bCs/>
          <w:i w:val="0"/>
          <w:iCs/>
          <w:color w:val="000000" w:themeColor="text1"/>
          <w:sz w:val="17"/>
          <w:szCs w:val="17"/>
        </w:rPr>
        <w:tab/>
      </w:r>
      <w:r w:rsidRPr="00C70A5D">
        <w:rPr>
          <w:b/>
          <w:bCs/>
          <w:i w:val="0"/>
          <w:iCs/>
          <w:color w:val="000000" w:themeColor="text1"/>
          <w:sz w:val="17"/>
          <w:szCs w:val="17"/>
        </w:rPr>
        <w:t xml:space="preserve"> September-2007 to June—2013</w:t>
      </w:r>
    </w:p>
    <w:p w14:paraId="54B1341C" w14:textId="77777777" w:rsidR="00286AF5" w:rsidRPr="00715D93" w:rsidRDefault="00286AF5" w:rsidP="00025492">
      <w:pPr>
        <w:numPr>
          <w:ilvl w:val="0"/>
          <w:numId w:val="42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Core member of Technical Team for the clients – Bank Muscat (Muscat), Bank Muscat (Riyadh), Samba Financial Group (Riyadh), Ahli Brokerage (Qatar).</w:t>
      </w:r>
    </w:p>
    <w:p w14:paraId="2D28FC27" w14:textId="3A93DD9D" w:rsidR="00286AF5" w:rsidRPr="00715D93" w:rsidRDefault="00286AF5" w:rsidP="00025492">
      <w:pPr>
        <w:numPr>
          <w:ilvl w:val="0"/>
          <w:numId w:val="42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 xml:space="preserve">Part of the TCS </w:t>
      </w:r>
      <w:proofErr w:type="spellStart"/>
      <w:r w:rsidRPr="00715D93">
        <w:rPr>
          <w:rFonts w:asciiTheme="majorHAnsi" w:hAnsiTheme="majorHAnsi" w:cs="Verdana"/>
          <w:sz w:val="17"/>
          <w:szCs w:val="17"/>
        </w:rPr>
        <w:t>BaNCS</w:t>
      </w:r>
      <w:proofErr w:type="spellEnd"/>
      <w:r w:rsidRPr="00715D93">
        <w:rPr>
          <w:rFonts w:asciiTheme="majorHAnsi" w:hAnsiTheme="majorHAnsi" w:cs="Verdana"/>
          <w:sz w:val="17"/>
          <w:szCs w:val="17"/>
        </w:rPr>
        <w:t xml:space="preserve"> Securities Trading implementation team at Samba Financial Group (Riyadh),</w:t>
      </w:r>
      <w:r w:rsidR="00F875B1">
        <w:rPr>
          <w:rFonts w:asciiTheme="majorHAnsi" w:hAnsiTheme="majorHAnsi" w:cs="Verdana"/>
          <w:sz w:val="17"/>
          <w:szCs w:val="17"/>
        </w:rPr>
        <w:t xml:space="preserve"> </w:t>
      </w:r>
      <w:proofErr w:type="spellStart"/>
      <w:r w:rsidRPr="00715D93">
        <w:rPr>
          <w:rFonts w:asciiTheme="majorHAnsi" w:hAnsiTheme="majorHAnsi" w:cs="Verdana"/>
          <w:sz w:val="17"/>
          <w:szCs w:val="17"/>
        </w:rPr>
        <w:t>AHli</w:t>
      </w:r>
      <w:proofErr w:type="spellEnd"/>
      <w:r w:rsidRPr="00715D93">
        <w:rPr>
          <w:rFonts w:asciiTheme="majorHAnsi" w:hAnsiTheme="majorHAnsi" w:cs="Verdana"/>
          <w:sz w:val="17"/>
          <w:szCs w:val="17"/>
        </w:rPr>
        <w:t xml:space="preserve"> Brokerage (Qatar).</w:t>
      </w:r>
    </w:p>
    <w:p w14:paraId="185E1FD0" w14:textId="77777777" w:rsidR="00286AF5" w:rsidRPr="00715D93" w:rsidRDefault="00286AF5" w:rsidP="00025492">
      <w:pPr>
        <w:numPr>
          <w:ilvl w:val="0"/>
          <w:numId w:val="42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proofErr w:type="spellStart"/>
      <w:r w:rsidRPr="00715D93">
        <w:rPr>
          <w:rFonts w:asciiTheme="majorHAnsi" w:hAnsiTheme="majorHAnsi" w:cs="Verdana"/>
          <w:sz w:val="17"/>
          <w:szCs w:val="17"/>
        </w:rPr>
        <w:t>Analyzing</w:t>
      </w:r>
      <w:proofErr w:type="spellEnd"/>
      <w:r w:rsidRPr="00715D93">
        <w:rPr>
          <w:rFonts w:asciiTheme="majorHAnsi" w:hAnsiTheme="majorHAnsi" w:cs="Verdana"/>
          <w:sz w:val="17"/>
          <w:szCs w:val="17"/>
        </w:rPr>
        <w:t xml:space="preserve"> the business requirements and preparing approach documents &amp; UTCs accordingly.</w:t>
      </w:r>
    </w:p>
    <w:p w14:paraId="6DF73884" w14:textId="77777777" w:rsidR="00286AF5" w:rsidRPr="00715D93" w:rsidRDefault="00286AF5" w:rsidP="00025492">
      <w:pPr>
        <w:numPr>
          <w:ilvl w:val="0"/>
          <w:numId w:val="42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715D93">
        <w:rPr>
          <w:rFonts w:asciiTheme="majorHAnsi" w:hAnsiTheme="majorHAnsi" w:cs="Verdana"/>
          <w:sz w:val="17"/>
          <w:szCs w:val="17"/>
        </w:rPr>
        <w:t>Handling software development, performance related activities, quality management &amp; control and implementation at various client sites.</w:t>
      </w:r>
    </w:p>
    <w:p w14:paraId="569DC31F" w14:textId="77777777" w:rsidR="00E43942" w:rsidRDefault="00E43942" w:rsidP="00E43942">
      <w:pPr>
        <w:pBdr>
          <w:bottom w:val="single" w:sz="8" w:space="1" w:color="000000"/>
        </w:pBdr>
        <w:jc w:val="both"/>
        <w:rPr>
          <w:rFonts w:ascii="Verdana" w:hAnsi="Verdana" w:cs="Verdana"/>
          <w:b/>
          <w:i/>
          <w:sz w:val="27"/>
          <w:szCs w:val="17"/>
        </w:rPr>
      </w:pPr>
    </w:p>
    <w:p w14:paraId="7D5370EC" w14:textId="77777777" w:rsidR="00E43942" w:rsidRPr="00715D93" w:rsidRDefault="00E43942" w:rsidP="00E43942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  <w:r w:rsidRPr="00715D93">
        <w:rPr>
          <w:rFonts w:asciiTheme="majorHAnsi" w:hAnsiTheme="majorHAnsi" w:cs="Verdana"/>
          <w:bCs/>
          <w:iCs/>
          <w:sz w:val="22"/>
          <w:szCs w:val="15"/>
        </w:rPr>
        <w:t>Scholastics</w:t>
      </w:r>
    </w:p>
    <w:p w14:paraId="12DC6B76" w14:textId="490DCC57" w:rsidR="00D36660" w:rsidRPr="00AA0555" w:rsidRDefault="00D36660" w:rsidP="00AA0555">
      <w:pPr>
        <w:pStyle w:val="Heading3"/>
        <w:numPr>
          <w:ilvl w:val="0"/>
          <w:numId w:val="44"/>
        </w:numPr>
        <w:rPr>
          <w:b/>
          <w:bCs/>
          <w:i w:val="0"/>
          <w:iCs/>
          <w:color w:val="000000" w:themeColor="text1"/>
          <w:sz w:val="17"/>
          <w:szCs w:val="17"/>
        </w:rPr>
      </w:pPr>
      <w:r w:rsidRPr="00112DB6">
        <w:rPr>
          <w:i w:val="0"/>
          <w:iCs/>
          <w:color w:val="000000" w:themeColor="text1"/>
          <w:sz w:val="17"/>
          <w:szCs w:val="17"/>
        </w:rPr>
        <w:t>Pursuing</w:t>
      </w:r>
      <w:r w:rsidR="00AA0555" w:rsidRPr="00112DB6">
        <w:rPr>
          <w:i w:val="0"/>
          <w:iCs/>
          <w:color w:val="000000" w:themeColor="text1"/>
          <w:sz w:val="17"/>
          <w:szCs w:val="17"/>
        </w:rPr>
        <w:t xml:space="preserve"> </w:t>
      </w:r>
      <w:r w:rsidR="00AA0555" w:rsidRPr="00112DB6">
        <w:rPr>
          <w:b/>
          <w:bCs/>
          <w:i w:val="0"/>
          <w:iCs/>
          <w:color w:val="000000" w:themeColor="text1"/>
          <w:sz w:val="17"/>
          <w:szCs w:val="17"/>
        </w:rPr>
        <w:t>PG Certificate Program</w:t>
      </w:r>
      <w:r w:rsidR="00AA0555" w:rsidRPr="00112DB6">
        <w:rPr>
          <w:i w:val="0"/>
          <w:iCs/>
          <w:color w:val="000000" w:themeColor="text1"/>
          <w:sz w:val="17"/>
          <w:szCs w:val="17"/>
        </w:rPr>
        <w:t xml:space="preserve"> in </w:t>
      </w:r>
      <w:proofErr w:type="spellStart"/>
      <w:r w:rsidR="00AA0555" w:rsidRPr="00112DB6">
        <w:rPr>
          <w:b/>
          <w:bCs/>
          <w:i w:val="0"/>
          <w:iCs/>
          <w:color w:val="000000" w:themeColor="text1"/>
          <w:sz w:val="17"/>
          <w:szCs w:val="17"/>
        </w:rPr>
        <w:t>GenAl</w:t>
      </w:r>
      <w:proofErr w:type="spellEnd"/>
      <w:r w:rsidR="00AA0555" w:rsidRPr="00112DB6">
        <w:rPr>
          <w:b/>
          <w:bCs/>
          <w:i w:val="0"/>
          <w:iCs/>
          <w:color w:val="000000" w:themeColor="text1"/>
          <w:sz w:val="17"/>
          <w:szCs w:val="17"/>
        </w:rPr>
        <w:t>/Agentic Al and ML Applications for Engineers</w:t>
      </w:r>
      <w:r w:rsidR="00AA0555" w:rsidRPr="00112DB6">
        <w:rPr>
          <w:i w:val="0"/>
          <w:iCs/>
          <w:color w:val="000000" w:themeColor="text1"/>
          <w:sz w:val="17"/>
          <w:szCs w:val="17"/>
        </w:rPr>
        <w:t xml:space="preserve"> from</w:t>
      </w:r>
      <w:r w:rsidRPr="00AA0555">
        <w:rPr>
          <w:b/>
          <w:bCs/>
          <w:i w:val="0"/>
          <w:iCs/>
          <w:color w:val="000000" w:themeColor="text1"/>
          <w:sz w:val="17"/>
          <w:szCs w:val="17"/>
        </w:rPr>
        <w:t xml:space="preserve"> IIT-Roorkee</w:t>
      </w:r>
      <w:r w:rsidR="00AA0555" w:rsidRPr="00AA0555">
        <w:rPr>
          <w:b/>
          <w:bCs/>
          <w:i w:val="0"/>
          <w:iCs/>
          <w:color w:val="000000" w:themeColor="text1"/>
          <w:sz w:val="17"/>
          <w:szCs w:val="17"/>
        </w:rPr>
        <w:t xml:space="preserve"> </w:t>
      </w:r>
    </w:p>
    <w:p w14:paraId="052006D3" w14:textId="0C5008C3" w:rsidR="00E43942" w:rsidRPr="00F875B1" w:rsidRDefault="00F875B1" w:rsidP="00F2665F">
      <w:pPr>
        <w:pStyle w:val="Heading3"/>
        <w:numPr>
          <w:ilvl w:val="0"/>
          <w:numId w:val="44"/>
        </w:numPr>
        <w:rPr>
          <w:rFonts w:cs="Verdana"/>
          <w:sz w:val="17"/>
          <w:szCs w:val="17"/>
        </w:rPr>
      </w:pPr>
      <w:r w:rsidRPr="00F875B1">
        <w:rPr>
          <w:b/>
          <w:bCs/>
          <w:i w:val="0"/>
          <w:iCs/>
          <w:color w:val="000000" w:themeColor="text1"/>
          <w:sz w:val="17"/>
          <w:szCs w:val="17"/>
        </w:rPr>
        <w:t>Professional Certificate Progra</w:t>
      </w:r>
      <w:r w:rsidR="00AA0555">
        <w:rPr>
          <w:b/>
          <w:bCs/>
          <w:i w:val="0"/>
          <w:iCs/>
          <w:color w:val="000000" w:themeColor="text1"/>
          <w:sz w:val="17"/>
          <w:szCs w:val="17"/>
        </w:rPr>
        <w:t>m</w:t>
      </w:r>
      <w:r w:rsidRPr="00F875B1">
        <w:rPr>
          <w:b/>
          <w:bCs/>
          <w:i w:val="0"/>
          <w:iCs/>
          <w:color w:val="000000" w:themeColor="text1"/>
          <w:sz w:val="17"/>
          <w:szCs w:val="17"/>
        </w:rPr>
        <w:t xml:space="preserve"> - Indian Institute of Management Kozhikode   </w:t>
      </w:r>
    </w:p>
    <w:p w14:paraId="75333D06" w14:textId="2F1BF403" w:rsidR="00F2665F" w:rsidRPr="00F2665F" w:rsidRDefault="003B7176" w:rsidP="00F2665F">
      <w:pPr>
        <w:numPr>
          <w:ilvl w:val="1"/>
          <w:numId w:val="44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F875B1">
        <w:rPr>
          <w:rFonts w:asciiTheme="majorHAnsi" w:hAnsiTheme="majorHAnsi" w:cs="Verdana"/>
          <w:sz w:val="17"/>
          <w:szCs w:val="17"/>
        </w:rPr>
        <w:t xml:space="preserve">Applied </w:t>
      </w:r>
      <w:r w:rsidRPr="003B7176">
        <w:rPr>
          <w:rFonts w:asciiTheme="majorHAnsi" w:hAnsiTheme="majorHAnsi" w:cs="Verdana"/>
          <w:b/>
          <w:bCs/>
          <w:sz w:val="17"/>
          <w:szCs w:val="17"/>
        </w:rPr>
        <w:t>Data Science</w:t>
      </w:r>
      <w:r w:rsidRPr="00F875B1">
        <w:rPr>
          <w:rFonts w:asciiTheme="majorHAnsi" w:hAnsiTheme="majorHAnsi" w:cs="Verdana"/>
          <w:sz w:val="17"/>
          <w:szCs w:val="17"/>
        </w:rPr>
        <w:t xml:space="preserve"> and </w:t>
      </w:r>
      <w:r w:rsidRPr="003B7176">
        <w:rPr>
          <w:rFonts w:asciiTheme="majorHAnsi" w:hAnsiTheme="majorHAnsi" w:cs="Verdana"/>
          <w:b/>
          <w:bCs/>
          <w:sz w:val="17"/>
          <w:szCs w:val="17"/>
        </w:rPr>
        <w:t>Machine Learning</w:t>
      </w:r>
      <w:r>
        <w:rPr>
          <w:rFonts w:asciiTheme="majorHAnsi" w:hAnsiTheme="majorHAnsi" w:cs="Verdana"/>
          <w:sz w:val="17"/>
          <w:szCs w:val="17"/>
        </w:rPr>
        <w:t xml:space="preserve"> </w:t>
      </w:r>
      <w:r w:rsidR="00C70A5D">
        <w:rPr>
          <w:rFonts w:asciiTheme="majorHAnsi" w:hAnsiTheme="majorHAnsi" w:cs="Verdana"/>
          <w:sz w:val="17"/>
          <w:szCs w:val="17"/>
        </w:rPr>
        <w:t>(</w:t>
      </w:r>
      <w:r w:rsidR="00F875B1">
        <w:rPr>
          <w:rFonts w:asciiTheme="majorHAnsi" w:hAnsiTheme="majorHAnsi" w:cs="Verdana"/>
          <w:sz w:val="17"/>
          <w:szCs w:val="17"/>
        </w:rPr>
        <w:t>June-2023 to June 2024)</w:t>
      </w:r>
    </w:p>
    <w:p w14:paraId="7C2A134C" w14:textId="13021C0B" w:rsidR="00F2665F" w:rsidRPr="00F2665F" w:rsidRDefault="003B7176" w:rsidP="00F2665F">
      <w:pPr>
        <w:numPr>
          <w:ilvl w:val="1"/>
          <w:numId w:val="44"/>
        </w:numPr>
        <w:spacing w:before="40"/>
        <w:jc w:val="both"/>
        <w:rPr>
          <w:rFonts w:asciiTheme="majorHAnsi" w:hAnsiTheme="majorHAnsi" w:cs="Verdana"/>
          <w:sz w:val="17"/>
          <w:szCs w:val="17"/>
        </w:rPr>
      </w:pPr>
      <w:r w:rsidRPr="00F875B1">
        <w:rPr>
          <w:rFonts w:asciiTheme="majorHAnsi" w:hAnsiTheme="majorHAnsi" w:cs="Verdana"/>
          <w:sz w:val="17"/>
          <w:szCs w:val="17"/>
        </w:rPr>
        <w:t>Advanced Management Programme for IT Professional</w:t>
      </w:r>
      <w:r>
        <w:rPr>
          <w:rFonts w:asciiTheme="majorHAnsi" w:hAnsiTheme="majorHAnsi" w:cs="Verdana"/>
          <w:sz w:val="17"/>
          <w:szCs w:val="17"/>
        </w:rPr>
        <w:t xml:space="preserve"> </w:t>
      </w:r>
      <w:r w:rsidR="00F2665F">
        <w:rPr>
          <w:rFonts w:asciiTheme="majorHAnsi" w:hAnsiTheme="majorHAnsi" w:cs="Verdana"/>
          <w:sz w:val="17"/>
          <w:szCs w:val="17"/>
        </w:rPr>
        <w:t>(Jan-2022 to Jan-2023)</w:t>
      </w:r>
    </w:p>
    <w:p w14:paraId="674E4A34" w14:textId="77777777" w:rsidR="00F875B1" w:rsidRPr="00F875B1" w:rsidRDefault="00F875B1" w:rsidP="00F875B1">
      <w:pPr>
        <w:spacing w:before="40"/>
        <w:ind w:left="648"/>
        <w:jc w:val="both"/>
        <w:rPr>
          <w:rFonts w:asciiTheme="majorHAnsi" w:hAnsiTheme="majorHAnsi" w:cs="Verdana"/>
          <w:sz w:val="17"/>
          <w:szCs w:val="17"/>
        </w:rPr>
      </w:pPr>
    </w:p>
    <w:p w14:paraId="303862B3" w14:textId="77777777" w:rsidR="00E43942" w:rsidRPr="00F875B1" w:rsidRDefault="00E43942" w:rsidP="00F875B1">
      <w:pPr>
        <w:pStyle w:val="Heading3"/>
        <w:numPr>
          <w:ilvl w:val="0"/>
          <w:numId w:val="44"/>
        </w:numPr>
        <w:rPr>
          <w:b/>
          <w:bCs/>
          <w:i w:val="0"/>
          <w:iCs/>
          <w:color w:val="000000" w:themeColor="text1"/>
          <w:sz w:val="17"/>
          <w:szCs w:val="17"/>
        </w:rPr>
      </w:pPr>
      <w:r w:rsidRPr="00F875B1">
        <w:rPr>
          <w:b/>
          <w:bCs/>
          <w:i w:val="0"/>
          <w:iCs/>
          <w:color w:val="000000" w:themeColor="text1"/>
          <w:sz w:val="17"/>
          <w:szCs w:val="17"/>
        </w:rPr>
        <w:t>Bachelor of Engineering (Telecommunication) from V.T.U. University Belgaum with Distinction (69.87%) in year 2007.</w:t>
      </w:r>
    </w:p>
    <w:p w14:paraId="7E2F3E05" w14:textId="77777777" w:rsidR="00E43942" w:rsidRPr="00F875B1" w:rsidRDefault="00E43942" w:rsidP="00F875B1">
      <w:pPr>
        <w:pStyle w:val="Heading3"/>
        <w:numPr>
          <w:ilvl w:val="0"/>
          <w:numId w:val="44"/>
        </w:numPr>
        <w:rPr>
          <w:b/>
          <w:bCs/>
          <w:i w:val="0"/>
          <w:iCs/>
          <w:color w:val="000000" w:themeColor="text1"/>
          <w:sz w:val="17"/>
          <w:szCs w:val="17"/>
        </w:rPr>
      </w:pPr>
      <w:r w:rsidRPr="00F875B1">
        <w:rPr>
          <w:b/>
          <w:bCs/>
          <w:i w:val="0"/>
          <w:iCs/>
          <w:color w:val="000000" w:themeColor="text1"/>
          <w:sz w:val="17"/>
          <w:szCs w:val="17"/>
        </w:rPr>
        <w:t>Pre-University Course from G.S.S. College Belgaum with First Class (69.16%) in year 2003</w:t>
      </w:r>
    </w:p>
    <w:p w14:paraId="756B5394" w14:textId="77777777" w:rsidR="00E43942" w:rsidRPr="00F875B1" w:rsidRDefault="00E43942" w:rsidP="00F875B1">
      <w:pPr>
        <w:pStyle w:val="Heading3"/>
        <w:numPr>
          <w:ilvl w:val="0"/>
          <w:numId w:val="44"/>
        </w:numPr>
        <w:rPr>
          <w:b/>
          <w:bCs/>
          <w:i w:val="0"/>
          <w:iCs/>
          <w:color w:val="000000" w:themeColor="text1"/>
          <w:sz w:val="17"/>
          <w:szCs w:val="17"/>
        </w:rPr>
      </w:pPr>
      <w:r w:rsidRPr="00F875B1">
        <w:rPr>
          <w:b/>
          <w:bCs/>
          <w:i w:val="0"/>
          <w:iCs/>
          <w:color w:val="000000" w:themeColor="text1"/>
          <w:sz w:val="17"/>
          <w:szCs w:val="17"/>
        </w:rPr>
        <w:t>S.S.C from M.V.M.’s School Belgaum with First Class (79.84%) in year 2001</w:t>
      </w:r>
    </w:p>
    <w:p w14:paraId="31724815" w14:textId="77777777" w:rsidR="00E43942" w:rsidRPr="00A4065D" w:rsidRDefault="00E43942" w:rsidP="00E43942">
      <w:pPr>
        <w:pBdr>
          <w:bottom w:val="single" w:sz="8" w:space="1" w:color="000000"/>
        </w:pBdr>
        <w:jc w:val="both"/>
        <w:rPr>
          <w:rFonts w:ascii="Verdana" w:hAnsi="Verdana" w:cs="Verdana"/>
          <w:sz w:val="17"/>
          <w:szCs w:val="17"/>
        </w:rPr>
      </w:pPr>
      <w:r w:rsidRPr="00C33986">
        <w:rPr>
          <w:rFonts w:ascii="Verdana" w:hAnsi="Verdana" w:cs="Verdana"/>
          <w:b/>
          <w:i/>
          <w:sz w:val="27"/>
          <w:szCs w:val="17"/>
        </w:rPr>
        <w:t xml:space="preserve"> </w:t>
      </w:r>
    </w:p>
    <w:p w14:paraId="67869758" w14:textId="380131B6" w:rsidR="00A44B9E" w:rsidRPr="00715D93" w:rsidRDefault="00413EE8">
      <w:pPr>
        <w:pBdr>
          <w:bottom w:val="single" w:sz="8" w:space="1" w:color="000000"/>
        </w:pBdr>
        <w:jc w:val="both"/>
        <w:rPr>
          <w:rFonts w:asciiTheme="majorHAnsi" w:hAnsiTheme="majorHAnsi" w:cs="Verdana"/>
          <w:bCs/>
          <w:iCs/>
          <w:sz w:val="22"/>
          <w:szCs w:val="15"/>
        </w:rPr>
      </w:pPr>
      <w:r w:rsidRPr="00715D93">
        <w:rPr>
          <w:rFonts w:asciiTheme="majorHAnsi" w:hAnsiTheme="majorHAnsi" w:cs="Verdana"/>
          <w:bCs/>
          <w:iCs/>
          <w:sz w:val="22"/>
          <w:szCs w:val="15"/>
        </w:rPr>
        <w:t>Declaration</w:t>
      </w:r>
    </w:p>
    <w:p w14:paraId="3168EF86" w14:textId="329C8B27" w:rsidR="00A44B9E" w:rsidRDefault="00413EE8" w:rsidP="00025492">
      <w:pPr>
        <w:spacing w:before="40"/>
        <w:ind w:firstLine="288"/>
        <w:jc w:val="both"/>
      </w:pPr>
      <w:r w:rsidRPr="00715D93">
        <w:rPr>
          <w:rFonts w:asciiTheme="majorHAnsi" w:hAnsiTheme="majorHAnsi" w:cs="Verdana"/>
          <w:sz w:val="17"/>
          <w:szCs w:val="17"/>
        </w:rPr>
        <w:t>I hereby declare that the information furnished above is true to the best of my knowledge. I am also confident of my ability to work in a team.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F2A8E9" w14:textId="77777777" w:rsidR="00715D93" w:rsidRDefault="00715D93" w:rsidP="00715D93">
      <w:pPr>
        <w:spacing w:before="40"/>
        <w:ind w:left="8064" w:firstLine="288"/>
        <w:jc w:val="both"/>
        <w:rPr>
          <w:rFonts w:asciiTheme="majorHAnsi" w:hAnsiTheme="majorHAnsi" w:cs="Verdana"/>
          <w:sz w:val="17"/>
          <w:szCs w:val="17"/>
        </w:rPr>
      </w:pPr>
    </w:p>
    <w:p w14:paraId="21B9B861" w14:textId="64B85DC8" w:rsidR="00A44B9E" w:rsidRPr="00715D93" w:rsidRDefault="00413EE8" w:rsidP="00715D93">
      <w:pPr>
        <w:spacing w:before="40"/>
        <w:ind w:left="8064" w:firstLine="288"/>
        <w:jc w:val="both"/>
        <w:rPr>
          <w:rFonts w:asciiTheme="majorHAnsi" w:hAnsiTheme="majorHAnsi" w:cs="Verdana"/>
          <w:b/>
          <w:bCs/>
          <w:sz w:val="17"/>
          <w:szCs w:val="17"/>
        </w:rPr>
      </w:pPr>
      <w:r w:rsidRPr="00715D93">
        <w:rPr>
          <w:rFonts w:asciiTheme="majorHAnsi" w:hAnsiTheme="majorHAnsi" w:cs="Verdana"/>
          <w:b/>
          <w:bCs/>
          <w:sz w:val="17"/>
          <w:szCs w:val="17"/>
        </w:rPr>
        <w:t>Amit Kalghatgi</w:t>
      </w:r>
    </w:p>
    <w:sectPr w:rsidR="00A44B9E" w:rsidRPr="00715D93">
      <w:pgSz w:w="11906" w:h="16838"/>
      <w:pgMar w:top="998" w:right="1142" w:bottom="998" w:left="1142" w:header="720" w:footer="720" w:gutter="0"/>
      <w:pgBorders>
        <w:top w:val="single" w:sz="8" w:space="26" w:color="000000"/>
        <w:left w:val="single" w:sz="8" w:space="31" w:color="000000"/>
        <w:bottom w:val="single" w:sz="8" w:space="26" w:color="000000"/>
        <w:right w:val="single" w:sz="8" w:space="31" w:color="000000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left" w:pos="590"/>
        </w:tabs>
        <w:ind w:left="590" w:hanging="288"/>
      </w:pPr>
      <w:rPr>
        <w:rFonts w:ascii="Arial" w:hAnsi="Aria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cs="Arial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cs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0000000E"/>
    <w:multiLevelType w:val="hybridMultilevel"/>
    <w:tmpl w:val="CE3A4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867235C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1F42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6DBE9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AE9E6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8E9A1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99D291AA"/>
    <w:lvl w:ilvl="0" w:tplc="00000002">
      <w:start w:val="1"/>
      <w:numFmt w:val="bullet"/>
      <w:lvlText w:val=""/>
      <w:lvlJc w:val="left"/>
      <w:pPr>
        <w:ind w:left="648" w:hanging="360"/>
      </w:pPr>
      <w:rPr>
        <w:rFonts w:ascii="Wingdings" w:hAnsi="Wingdings" w:cs="Arial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0F393495"/>
    <w:multiLevelType w:val="hybridMultilevel"/>
    <w:tmpl w:val="E1D2F272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25E3421E"/>
    <w:multiLevelType w:val="multilevel"/>
    <w:tmpl w:val="5A00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F7BFD"/>
    <w:multiLevelType w:val="hybridMultilevel"/>
    <w:tmpl w:val="C2B4F89C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 w15:restartNumberingAfterBreak="0">
    <w:nsid w:val="2E9B19B6"/>
    <w:multiLevelType w:val="hybridMultilevel"/>
    <w:tmpl w:val="369EB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E62610"/>
    <w:multiLevelType w:val="hybridMultilevel"/>
    <w:tmpl w:val="DC507332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31CA3E7C"/>
    <w:multiLevelType w:val="multilevel"/>
    <w:tmpl w:val="BEE6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F622AE"/>
    <w:multiLevelType w:val="multilevel"/>
    <w:tmpl w:val="42AC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7F284E"/>
    <w:multiLevelType w:val="hybridMultilevel"/>
    <w:tmpl w:val="C3EA5EDA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8" w15:restartNumberingAfterBreak="0">
    <w:nsid w:val="357878A9"/>
    <w:multiLevelType w:val="hybridMultilevel"/>
    <w:tmpl w:val="8F761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C20758"/>
    <w:multiLevelType w:val="hybridMultilevel"/>
    <w:tmpl w:val="FB7ED30C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0" w15:restartNumberingAfterBreak="0">
    <w:nsid w:val="38E85219"/>
    <w:multiLevelType w:val="hybridMultilevel"/>
    <w:tmpl w:val="7F706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453673"/>
    <w:multiLevelType w:val="multilevel"/>
    <w:tmpl w:val="1B32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EF6AEF"/>
    <w:multiLevelType w:val="multilevel"/>
    <w:tmpl w:val="4BAE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695A70"/>
    <w:multiLevelType w:val="hybridMultilevel"/>
    <w:tmpl w:val="A028B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CF7A5A"/>
    <w:multiLevelType w:val="hybridMultilevel"/>
    <w:tmpl w:val="3D9283B6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5" w15:restartNumberingAfterBreak="0">
    <w:nsid w:val="5E8306AB"/>
    <w:multiLevelType w:val="multilevel"/>
    <w:tmpl w:val="03FC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02185D"/>
    <w:multiLevelType w:val="multilevel"/>
    <w:tmpl w:val="A42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407284"/>
    <w:multiLevelType w:val="hybridMultilevel"/>
    <w:tmpl w:val="21369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C132B5"/>
    <w:multiLevelType w:val="hybridMultilevel"/>
    <w:tmpl w:val="F1FE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B64A7"/>
    <w:multiLevelType w:val="multilevel"/>
    <w:tmpl w:val="2D92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104E06"/>
    <w:multiLevelType w:val="multilevel"/>
    <w:tmpl w:val="0594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7649EC"/>
    <w:multiLevelType w:val="hybridMultilevel"/>
    <w:tmpl w:val="3BE4F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777835"/>
    <w:multiLevelType w:val="multilevel"/>
    <w:tmpl w:val="B116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7C0194"/>
    <w:multiLevelType w:val="multilevel"/>
    <w:tmpl w:val="52F4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7B0A05"/>
    <w:multiLevelType w:val="hybridMultilevel"/>
    <w:tmpl w:val="06FAFF72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5" w15:restartNumberingAfterBreak="0">
    <w:nsid w:val="70136360"/>
    <w:multiLevelType w:val="hybridMultilevel"/>
    <w:tmpl w:val="5E460BB4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6" w15:restartNumberingAfterBreak="0">
    <w:nsid w:val="73C17A10"/>
    <w:multiLevelType w:val="hybridMultilevel"/>
    <w:tmpl w:val="31DA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B4F76"/>
    <w:multiLevelType w:val="multilevel"/>
    <w:tmpl w:val="1656399A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0D5ADD"/>
    <w:multiLevelType w:val="multilevel"/>
    <w:tmpl w:val="57B0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282954">
    <w:abstractNumId w:val="1"/>
  </w:num>
  <w:num w:numId="2" w16cid:durableId="766268589">
    <w:abstractNumId w:val="0"/>
  </w:num>
  <w:num w:numId="3" w16cid:durableId="590091323">
    <w:abstractNumId w:val="2"/>
  </w:num>
  <w:num w:numId="4" w16cid:durableId="2009209748">
    <w:abstractNumId w:val="3"/>
  </w:num>
  <w:num w:numId="5" w16cid:durableId="354422642">
    <w:abstractNumId w:val="4"/>
  </w:num>
  <w:num w:numId="6" w16cid:durableId="1298102393">
    <w:abstractNumId w:val="5"/>
  </w:num>
  <w:num w:numId="7" w16cid:durableId="37164082">
    <w:abstractNumId w:val="6"/>
  </w:num>
  <w:num w:numId="8" w16cid:durableId="659962528">
    <w:abstractNumId w:val="7"/>
  </w:num>
  <w:num w:numId="9" w16cid:durableId="1555385262">
    <w:abstractNumId w:val="8"/>
  </w:num>
  <w:num w:numId="10" w16cid:durableId="1648852456">
    <w:abstractNumId w:val="9"/>
  </w:num>
  <w:num w:numId="11" w16cid:durableId="1444114018">
    <w:abstractNumId w:val="10"/>
  </w:num>
  <w:num w:numId="12" w16cid:durableId="2125772">
    <w:abstractNumId w:val="11"/>
  </w:num>
  <w:num w:numId="13" w16cid:durableId="875657457">
    <w:abstractNumId w:val="12"/>
  </w:num>
  <w:num w:numId="14" w16cid:durableId="784619438">
    <w:abstractNumId w:val="13"/>
  </w:num>
  <w:num w:numId="15" w16cid:durableId="1023819825">
    <w:abstractNumId w:val="16"/>
  </w:num>
  <w:num w:numId="16" w16cid:durableId="439375200">
    <w:abstractNumId w:val="47"/>
  </w:num>
  <w:num w:numId="17" w16cid:durableId="1814133642">
    <w:abstractNumId w:val="18"/>
  </w:num>
  <w:num w:numId="18" w16cid:durableId="495146048">
    <w:abstractNumId w:val="19"/>
  </w:num>
  <w:num w:numId="19" w16cid:durableId="26613806">
    <w:abstractNumId w:val="14"/>
  </w:num>
  <w:num w:numId="20" w16cid:durableId="399774">
    <w:abstractNumId w:val="17"/>
  </w:num>
  <w:num w:numId="21" w16cid:durableId="1191139060">
    <w:abstractNumId w:val="15"/>
  </w:num>
  <w:num w:numId="22" w16cid:durableId="1956330937">
    <w:abstractNumId w:val="23"/>
  </w:num>
  <w:num w:numId="23" w16cid:durableId="231741963">
    <w:abstractNumId w:val="33"/>
  </w:num>
  <w:num w:numId="24" w16cid:durableId="2050913472">
    <w:abstractNumId w:val="28"/>
  </w:num>
  <w:num w:numId="25" w16cid:durableId="1437362025">
    <w:abstractNumId w:val="41"/>
  </w:num>
  <w:num w:numId="26" w16cid:durableId="982731039">
    <w:abstractNumId w:val="38"/>
  </w:num>
  <w:num w:numId="27" w16cid:durableId="854727360">
    <w:abstractNumId w:val="37"/>
  </w:num>
  <w:num w:numId="28" w16cid:durableId="2008436340">
    <w:abstractNumId w:val="42"/>
  </w:num>
  <w:num w:numId="29" w16cid:durableId="1675262322">
    <w:abstractNumId w:val="40"/>
  </w:num>
  <w:num w:numId="30" w16cid:durableId="203492275">
    <w:abstractNumId w:val="43"/>
  </w:num>
  <w:num w:numId="31" w16cid:durableId="153496169">
    <w:abstractNumId w:val="25"/>
  </w:num>
  <w:num w:numId="32" w16cid:durableId="1282298746">
    <w:abstractNumId w:val="48"/>
  </w:num>
  <w:num w:numId="33" w16cid:durableId="734205699">
    <w:abstractNumId w:val="21"/>
  </w:num>
  <w:num w:numId="34" w16cid:durableId="836918564">
    <w:abstractNumId w:val="39"/>
  </w:num>
  <w:num w:numId="35" w16cid:durableId="1934589447">
    <w:abstractNumId w:val="30"/>
  </w:num>
  <w:num w:numId="36" w16cid:durableId="981354064">
    <w:abstractNumId w:val="24"/>
  </w:num>
  <w:num w:numId="37" w16cid:durableId="172455594">
    <w:abstractNumId w:val="22"/>
  </w:num>
  <w:num w:numId="38" w16cid:durableId="1213661479">
    <w:abstractNumId w:val="45"/>
  </w:num>
  <w:num w:numId="39" w16cid:durableId="1347099433">
    <w:abstractNumId w:val="27"/>
  </w:num>
  <w:num w:numId="40" w16cid:durableId="2027438452">
    <w:abstractNumId w:val="34"/>
  </w:num>
  <w:num w:numId="41" w16cid:durableId="1585722227">
    <w:abstractNumId w:val="20"/>
  </w:num>
  <w:num w:numId="42" w16cid:durableId="268582787">
    <w:abstractNumId w:val="29"/>
  </w:num>
  <w:num w:numId="43" w16cid:durableId="1917084474">
    <w:abstractNumId w:val="44"/>
  </w:num>
  <w:num w:numId="44" w16cid:durableId="435752309">
    <w:abstractNumId w:val="46"/>
  </w:num>
  <w:num w:numId="45" w16cid:durableId="1438019158">
    <w:abstractNumId w:val="35"/>
  </w:num>
  <w:num w:numId="46" w16cid:durableId="1617368023">
    <w:abstractNumId w:val="26"/>
  </w:num>
  <w:num w:numId="47" w16cid:durableId="1279486741">
    <w:abstractNumId w:val="36"/>
  </w:num>
  <w:num w:numId="48" w16cid:durableId="846139941">
    <w:abstractNumId w:val="31"/>
  </w:num>
  <w:num w:numId="49" w16cid:durableId="15722321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efaultTabStop w:val="288"/>
  <w:defaultTableStyle w:val="Table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9E"/>
    <w:rsid w:val="00025492"/>
    <w:rsid w:val="000632D5"/>
    <w:rsid w:val="000976AA"/>
    <w:rsid w:val="000C7308"/>
    <w:rsid w:val="00112DB6"/>
    <w:rsid w:val="00136326"/>
    <w:rsid w:val="00157BC7"/>
    <w:rsid w:val="00162B70"/>
    <w:rsid w:val="00164AAD"/>
    <w:rsid w:val="001A0748"/>
    <w:rsid w:val="001C602A"/>
    <w:rsid w:val="001D74B7"/>
    <w:rsid w:val="00204764"/>
    <w:rsid w:val="00240BB1"/>
    <w:rsid w:val="00254A2E"/>
    <w:rsid w:val="00286AF5"/>
    <w:rsid w:val="00291724"/>
    <w:rsid w:val="002A773C"/>
    <w:rsid w:val="002B142F"/>
    <w:rsid w:val="002D3122"/>
    <w:rsid w:val="002E7CDA"/>
    <w:rsid w:val="00307510"/>
    <w:rsid w:val="00313998"/>
    <w:rsid w:val="003468C1"/>
    <w:rsid w:val="00362D10"/>
    <w:rsid w:val="003A47BF"/>
    <w:rsid w:val="003B2212"/>
    <w:rsid w:val="003B7176"/>
    <w:rsid w:val="003C3583"/>
    <w:rsid w:val="003E759E"/>
    <w:rsid w:val="00401CCC"/>
    <w:rsid w:val="00413597"/>
    <w:rsid w:val="00413EE8"/>
    <w:rsid w:val="00421E40"/>
    <w:rsid w:val="00431F16"/>
    <w:rsid w:val="00445157"/>
    <w:rsid w:val="004B13DC"/>
    <w:rsid w:val="004B4EDD"/>
    <w:rsid w:val="004E3BC1"/>
    <w:rsid w:val="004E7659"/>
    <w:rsid w:val="004F1120"/>
    <w:rsid w:val="00532AEB"/>
    <w:rsid w:val="00535FFF"/>
    <w:rsid w:val="00585360"/>
    <w:rsid w:val="005D5798"/>
    <w:rsid w:val="005F3D30"/>
    <w:rsid w:val="00690CE4"/>
    <w:rsid w:val="006A74D9"/>
    <w:rsid w:val="006B0E92"/>
    <w:rsid w:val="006B7F3B"/>
    <w:rsid w:val="006F1993"/>
    <w:rsid w:val="006F73E4"/>
    <w:rsid w:val="00715D93"/>
    <w:rsid w:val="007618EA"/>
    <w:rsid w:val="0076500F"/>
    <w:rsid w:val="00781ABC"/>
    <w:rsid w:val="007908ED"/>
    <w:rsid w:val="007B236C"/>
    <w:rsid w:val="007E1475"/>
    <w:rsid w:val="007F10D8"/>
    <w:rsid w:val="007F571E"/>
    <w:rsid w:val="00853141"/>
    <w:rsid w:val="008671B4"/>
    <w:rsid w:val="00873493"/>
    <w:rsid w:val="008768BC"/>
    <w:rsid w:val="00882976"/>
    <w:rsid w:val="008860DC"/>
    <w:rsid w:val="00903ED3"/>
    <w:rsid w:val="0095320A"/>
    <w:rsid w:val="009611E1"/>
    <w:rsid w:val="009735D0"/>
    <w:rsid w:val="009B2542"/>
    <w:rsid w:val="009C7CEA"/>
    <w:rsid w:val="009E3F09"/>
    <w:rsid w:val="009E7A3F"/>
    <w:rsid w:val="00A2395F"/>
    <w:rsid w:val="00A4065D"/>
    <w:rsid w:val="00A44B9E"/>
    <w:rsid w:val="00A4613A"/>
    <w:rsid w:val="00A60A3F"/>
    <w:rsid w:val="00A7564C"/>
    <w:rsid w:val="00AA0555"/>
    <w:rsid w:val="00AB55F2"/>
    <w:rsid w:val="00AD5777"/>
    <w:rsid w:val="00AE5532"/>
    <w:rsid w:val="00AE5DEA"/>
    <w:rsid w:val="00AF17FA"/>
    <w:rsid w:val="00B13DC6"/>
    <w:rsid w:val="00B42AD8"/>
    <w:rsid w:val="00B47F97"/>
    <w:rsid w:val="00B81B18"/>
    <w:rsid w:val="00B85C4E"/>
    <w:rsid w:val="00B94D14"/>
    <w:rsid w:val="00BA07C2"/>
    <w:rsid w:val="00BA5FD6"/>
    <w:rsid w:val="00BB0A84"/>
    <w:rsid w:val="00BF1ECB"/>
    <w:rsid w:val="00BF7769"/>
    <w:rsid w:val="00C1299B"/>
    <w:rsid w:val="00C15688"/>
    <w:rsid w:val="00C33986"/>
    <w:rsid w:val="00C447FB"/>
    <w:rsid w:val="00C44FCB"/>
    <w:rsid w:val="00C50E0B"/>
    <w:rsid w:val="00C54DD8"/>
    <w:rsid w:val="00C70A5D"/>
    <w:rsid w:val="00C81B56"/>
    <w:rsid w:val="00C93838"/>
    <w:rsid w:val="00CB32E2"/>
    <w:rsid w:val="00D36660"/>
    <w:rsid w:val="00D80EBA"/>
    <w:rsid w:val="00D83C06"/>
    <w:rsid w:val="00DA43DC"/>
    <w:rsid w:val="00DB7BD9"/>
    <w:rsid w:val="00E16100"/>
    <w:rsid w:val="00E43942"/>
    <w:rsid w:val="00E53A61"/>
    <w:rsid w:val="00E90FBD"/>
    <w:rsid w:val="00E95F61"/>
    <w:rsid w:val="00E96EA8"/>
    <w:rsid w:val="00ED5B4A"/>
    <w:rsid w:val="00EE2B3E"/>
    <w:rsid w:val="00F13EB0"/>
    <w:rsid w:val="00F2665F"/>
    <w:rsid w:val="00F2725F"/>
    <w:rsid w:val="00F50E03"/>
    <w:rsid w:val="00F6633E"/>
    <w:rsid w:val="00F71EF5"/>
    <w:rsid w:val="00F7501C"/>
    <w:rsid w:val="00F778C3"/>
    <w:rsid w:val="00F875B1"/>
    <w:rsid w:val="00F87C90"/>
    <w:rsid w:val="00FA6C25"/>
    <w:rsid w:val="00FB1540"/>
    <w:rsid w:val="00FB77C7"/>
    <w:rsid w:val="00FD2416"/>
    <w:rsid w:val="00FD7C32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C48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564C"/>
    <w:pPr>
      <w:suppressAutoHyphens/>
    </w:pPr>
    <w:rPr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AF5"/>
    <w:pPr>
      <w:keepNext/>
      <w:keepLines/>
      <w:suppressAutoHyphens w:val="0"/>
      <w:spacing w:before="220" w:after="80" w:line="288" w:lineRule="auto"/>
      <w:contextualSpacing/>
      <w:outlineLvl w:val="1"/>
    </w:pPr>
    <w:rPr>
      <w:rFonts w:asciiTheme="majorHAnsi" w:eastAsiaTheme="majorEastAsia" w:hAnsiTheme="majorHAnsi" w:cstheme="majorBidi"/>
      <w:b/>
      <w:i/>
      <w:color w:val="1F497D" w:themeColor="text2"/>
      <w:spacing w:val="21"/>
      <w:sz w:val="2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AF5"/>
    <w:pPr>
      <w:keepNext/>
      <w:keepLines/>
      <w:suppressAutoHyphens w:val="0"/>
      <w:spacing w:after="60" w:line="288" w:lineRule="auto"/>
      <w:outlineLvl w:val="2"/>
    </w:pPr>
    <w:rPr>
      <w:rFonts w:asciiTheme="majorHAnsi" w:eastAsiaTheme="majorEastAsia" w:hAnsiTheme="majorHAnsi" w:cstheme="majorBidi"/>
      <w:i/>
      <w:color w:val="1F497D" w:themeColor="text2"/>
      <w:sz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color w:val="000000"/>
    </w:rPr>
  </w:style>
  <w:style w:type="character" w:customStyle="1" w:styleId="WW8Num3z0">
    <w:name w:val="WW8Num3z0"/>
    <w:rPr>
      <w:rFonts w:ascii="Symbol" w:hAnsi="Symbol" w:cs="Symbol"/>
      <w:color w:val="auto"/>
    </w:rPr>
  </w:style>
  <w:style w:type="character" w:customStyle="1" w:styleId="WW8Num4z0">
    <w:name w:val="WW8Num4z0"/>
    <w:rPr>
      <w:rFonts w:ascii="Wingdings" w:hAnsi="Wingdings" w:cs="Wingdings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  <w:sz w:val="18"/>
      <w:szCs w:val="18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ublic-draftstyledefault-unorderedlistitem">
    <w:name w:val="public-draftstyledefault-unorderedlistitem"/>
    <w:basedOn w:val="Normal"/>
    <w:rsid w:val="00A60A3F"/>
    <w:pPr>
      <w:suppressAutoHyphens w:val="0"/>
      <w:spacing w:before="100" w:beforeAutospacing="1" w:after="100" w:afterAutospacing="1"/>
    </w:pPr>
    <w:rPr>
      <w:lang w:val="en-IN" w:eastAsia="en-GB"/>
    </w:rPr>
  </w:style>
  <w:style w:type="character" w:customStyle="1" w:styleId="sc-hrhrxw">
    <w:name w:val="sc-hrhrxw"/>
    <w:basedOn w:val="DefaultParagraphFont"/>
    <w:rsid w:val="00A60A3F"/>
  </w:style>
  <w:style w:type="character" w:styleId="Strong">
    <w:name w:val="Strong"/>
    <w:basedOn w:val="DefaultParagraphFont"/>
    <w:uiPriority w:val="22"/>
    <w:qFormat/>
    <w:rsid w:val="003A47BF"/>
    <w:rPr>
      <w:b/>
      <w:bCs/>
    </w:rPr>
  </w:style>
  <w:style w:type="character" w:customStyle="1" w:styleId="apple-converted-space">
    <w:name w:val="apple-converted-space"/>
    <w:basedOn w:val="DefaultParagraphFont"/>
    <w:rsid w:val="003A47BF"/>
  </w:style>
  <w:style w:type="character" w:customStyle="1" w:styleId="Heading2Char">
    <w:name w:val="Heading 2 Char"/>
    <w:basedOn w:val="DefaultParagraphFont"/>
    <w:link w:val="Heading2"/>
    <w:uiPriority w:val="9"/>
    <w:rsid w:val="00286AF5"/>
    <w:rPr>
      <w:rFonts w:asciiTheme="majorHAnsi" w:eastAsiaTheme="majorEastAsia" w:hAnsiTheme="majorHAnsi" w:cstheme="majorBidi"/>
      <w:b/>
      <w:i/>
      <w:color w:val="1F497D" w:themeColor="text2"/>
      <w:spacing w:val="2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86AF5"/>
    <w:rPr>
      <w:rFonts w:asciiTheme="majorHAnsi" w:eastAsiaTheme="majorEastAsia" w:hAnsiTheme="majorHAnsi" w:cstheme="majorBidi"/>
      <w:i/>
      <w:color w:val="1F497D" w:themeColor="text2"/>
      <w:sz w:val="22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6A74D9"/>
    <w:pPr>
      <w:suppressAutoHyphens w:val="0"/>
      <w:spacing w:before="100" w:beforeAutospacing="1" w:after="100" w:afterAutospacing="1"/>
    </w:pPr>
    <w:rPr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1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Saurabh Patel</vt:lpstr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Saurabh Patel</dc:title>
  <dc:creator>naukri.com</dc:creator>
  <cp:lastModifiedBy>Amit Rajaram Kalghatgi</cp:lastModifiedBy>
  <cp:revision>2</cp:revision>
  <dcterms:created xsi:type="dcterms:W3CDTF">2026-03-25T14:59:00Z</dcterms:created>
  <dcterms:modified xsi:type="dcterms:W3CDTF">2026-03-25T14:59:00Z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2025-07-23T13:50:34Z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894f681c-e4bb-489b-91ff-bd6ddcb0a402</vt:lpwstr>
  </property>
  <property fmtid="{D5CDD505-2E9C-101B-9397-08002B2CF9AE}" pid="7" name="MSIP_Label_defa4170-0d19-0005-0004-bc88714345d2_ActionId">
    <vt:lpwstr>fa5f4bb0-14f4-4c32-bfd7-be37e70fb226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